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210EB">
        <w:rPr>
          <w:rFonts w:ascii="Times New Roman" w:hAnsi="Times New Roman" w:cs="Times New Roman"/>
          <w:sz w:val="28"/>
          <w:szCs w:val="28"/>
        </w:rPr>
        <w:t xml:space="preserve">старшей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>на октябрь</w:t>
      </w:r>
      <w:r w:rsidR="0073190C" w:rsidRPr="002626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Осень. Признаки осени. Деревья осенью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3190C" w:rsidTr="0073190C">
        <w:tc>
          <w:tcPr>
            <w:tcW w:w="4503" w:type="dxa"/>
            <w:vMerge w:val="restart"/>
          </w:tcPr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spacing w:before="51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«ЧТО ЛИШНЕЕ?»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внимания. Закрепление знания признаков разных времен года.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называет четыре признака разных времен года: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— Птицы улетают на юг.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— Расцвели подснежники.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— Пожелтели листья на деревьях.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— Идет уборка урожая.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Дети внимательно слушают, называют лишний признак,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объяс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няют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, почему он лишний.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«ЖИВЫЕ БУКВЫ».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Закрепление навыков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звукобук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венного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анализа.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прикрепляет на груди у детей карточки с буквами, затем показывает картинку, дети называют ее и выстраиваются так, чтобы получилось ее название. (Слова: </w:t>
            </w:r>
            <w:r w:rsidRPr="004326E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мак,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кот, кит, </w:t>
            </w:r>
            <w:r w:rsidRPr="004326EE">
              <w:rPr>
                <w:rFonts w:ascii="Times New Roman" w:hAnsi="Times New Roman" w:cs="Times New Roman"/>
                <w:i/>
                <w:sz w:val="18"/>
                <w:szCs w:val="18"/>
              </w:rPr>
              <w:t>кок, ком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.)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73190C" w:rsidRPr="004326EE" w:rsidRDefault="0073190C" w:rsidP="00A5283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«Осень». Упражнение «Каштаны». </w:t>
            </w:r>
            <w:r w:rsidRPr="004326EE">
              <w:rPr>
                <w:rStyle w:val="FontStyle417"/>
              </w:rPr>
              <w:t>Упражнение  «Листья».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</w:t>
            </w:r>
            <w:r w:rsidRPr="004326EE">
              <w:rPr>
                <w:rStyle w:val="FontStyle417"/>
              </w:rPr>
              <w:t>«Вышел дождик на прогулку».</w:t>
            </w:r>
          </w:p>
          <w:p w:rsidR="0073190C" w:rsidRPr="004326EE" w:rsidRDefault="0073190C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Альбом «Круглый год».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И. Остроухов «Золотая осень».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И. Левитан «Золотая осень».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Ю. 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Подлянский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«Тишина».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Н. Сладков «Осень на пороге». </w:t>
            </w:r>
          </w:p>
          <w:p w:rsidR="0073190C" w:rsidRDefault="0073190C" w:rsidP="00A5283F">
            <w:pPr>
              <w:widowControl w:val="0"/>
              <w:autoSpaceDE w:val="0"/>
              <w:autoSpaceDN w:val="0"/>
              <w:adjustRightInd w:val="0"/>
              <w:ind w:firstLine="298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В. Зотов «Дуб», «Клен» (из книги «Лесная мозаика»).</w:t>
            </w:r>
          </w:p>
          <w:p w:rsidR="004B5B93" w:rsidRPr="004326EE" w:rsidRDefault="004B5B93" w:rsidP="004B5B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B5B93">
              <w:rPr>
                <w:rFonts w:ascii="Times New Roman" w:hAnsi="Times New Roman" w:cs="Times New Roman"/>
                <w:b/>
                <w:sz w:val="18"/>
                <w:szCs w:val="18"/>
              </w:rPr>
              <w:t>. Итоговое мероприятие: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Экскурсия по экологической тропе (вокруг детского сада)</w:t>
            </w:r>
          </w:p>
        </w:tc>
        <w:tc>
          <w:tcPr>
            <w:tcW w:w="4961" w:type="dxa"/>
          </w:tcPr>
          <w:p w:rsidR="0073190C" w:rsidRPr="004326EE" w:rsidRDefault="005C7922" w:rsidP="00A5283F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1. </w:t>
            </w:r>
            <w:r w:rsidR="0073190C" w:rsidRPr="004326EE">
              <w:rPr>
                <w:rStyle w:val="FontStyle417"/>
              </w:rPr>
              <w:t>Прогулка в парк, наблюдение за осенними изменениями в природе. Формирование умения разли</w:t>
            </w:r>
            <w:r w:rsidR="0073190C" w:rsidRPr="004326EE">
              <w:rPr>
                <w:rStyle w:val="FontStyle417"/>
              </w:rPr>
              <w:softHyphen/>
              <w:t>чать деревья по характерным особенностям ствола, ветвей, лис</w:t>
            </w:r>
            <w:r w:rsidR="0073190C" w:rsidRPr="004326EE">
              <w:rPr>
                <w:rStyle w:val="FontStyle417"/>
              </w:rPr>
              <w:softHyphen/>
              <w:t>тьев, коры. Разучивание упражнения «Осенью».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Упражнение «Осень»</w:t>
            </w:r>
          </w:p>
          <w:tbl>
            <w:tblPr>
              <w:tblW w:w="821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262"/>
              <w:gridCol w:w="5953"/>
            </w:tblGrid>
            <w:tr w:rsidR="0073190C" w:rsidRPr="004326EE" w:rsidTr="0073190C">
              <w:trPr>
                <w:trHeight w:val="1586"/>
              </w:trPr>
              <w:tc>
                <w:tcPr>
                  <w:tcW w:w="22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Вдруг закрыли небо тучи,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Начал капать дождь колючий.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Долго дождик будет плакать,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Разведет повсюду слякоть.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Грязь </w:t>
                  </w: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и </w:t>
                  </w:r>
                  <w:r w:rsidRPr="004326EE">
                    <w:rPr>
                      <w:rStyle w:val="FontStyle417"/>
                      <w:sz w:val="16"/>
                      <w:szCs w:val="16"/>
                    </w:rPr>
                    <w:t>лужи на дороге,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Поднимай повыше ноги.</w:t>
                  </w:r>
                </w:p>
                <w:p w:rsidR="0073190C" w:rsidRPr="004326EE" w:rsidRDefault="0073190C" w:rsidP="00A5283F">
                  <w:pPr>
                    <w:pStyle w:val="Style11"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Н. </w:t>
                  </w:r>
                  <w:proofErr w:type="spellStart"/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Нищева</w:t>
                  </w:r>
                  <w:proofErr w:type="spellEnd"/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11"/>
                    <w:widowControl/>
                    <w:ind w:hanging="40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Поднимаются на носочки,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hanging="40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 поднимают вверх перекрещенные  руки.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Прыгают на носочках, держат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 Руки на поясе.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Приседают, держат руки на поясе.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Идут по кругу, высоко </w:t>
                  </w:r>
                </w:p>
                <w:p w:rsidR="0073190C" w:rsidRPr="004326EE" w:rsidRDefault="0073190C" w:rsidP="00A5283F">
                  <w:pPr>
                    <w:pStyle w:val="Style11"/>
                    <w:widowControl/>
                    <w:ind w:left="-465" w:firstLine="425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поднимая колени.</w:t>
                  </w:r>
                </w:p>
              </w:tc>
            </w:tr>
          </w:tbl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Tr="0073190C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 xml:space="preserve">2. </w:t>
            </w:r>
            <w:r w:rsidR="0073190C" w:rsidRPr="004326EE">
              <w:rPr>
                <w:rStyle w:val="FontStyle417"/>
              </w:rPr>
              <w:t>Сбор каштанов, желудей, шишек, ря</w:t>
            </w:r>
            <w:r w:rsidR="0073190C" w:rsidRPr="004326EE">
              <w:rPr>
                <w:rStyle w:val="FontStyle417"/>
              </w:rPr>
              <w:softHyphen/>
              <w:t>бины на прогулке в парке. Рассматривание плодов, подбор опре</w:t>
            </w:r>
            <w:r w:rsidR="0073190C" w:rsidRPr="004326EE">
              <w:rPr>
                <w:rStyle w:val="FontStyle417"/>
              </w:rPr>
              <w:softHyphen/>
              <w:t>делений. Разучивание упражнения «Каштаны».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Упражнение «Каштаны»</w:t>
            </w:r>
          </w:p>
          <w:p w:rsidR="0073190C" w:rsidRPr="004326EE" w:rsidRDefault="0073190C" w:rsidP="00A5283F">
            <w:pPr>
              <w:pStyle w:val="Style33"/>
              <w:widowControl/>
              <w:ind w:firstLine="567"/>
              <w:rPr>
                <w:rStyle w:val="FontStyle417"/>
              </w:rPr>
            </w:pPr>
            <w:r w:rsidRPr="004326EE">
              <w:rPr>
                <w:rStyle w:val="FontStyle417"/>
              </w:rPr>
              <w:t xml:space="preserve">Каштаны в ладошке </w:t>
            </w:r>
            <w:r w:rsidRPr="004326EE">
              <w:rPr>
                <w:rStyle w:val="FontStyle420"/>
              </w:rPr>
              <w:t xml:space="preserve">я </w:t>
            </w:r>
            <w:r w:rsidRPr="004326EE">
              <w:rPr>
                <w:rStyle w:val="FontStyle417"/>
              </w:rPr>
              <w:t>крепко держу,</w:t>
            </w:r>
          </w:p>
          <w:p w:rsidR="0073190C" w:rsidRPr="004326EE" w:rsidRDefault="0073190C" w:rsidP="00A5283F">
            <w:pPr>
              <w:pStyle w:val="Style23"/>
              <w:widowControl/>
              <w:ind w:firstLine="567"/>
              <w:rPr>
                <w:rStyle w:val="FontStyle417"/>
              </w:rPr>
            </w:pPr>
            <w:r w:rsidRPr="004326EE">
              <w:rPr>
                <w:rStyle w:val="FontStyle417"/>
              </w:rPr>
              <w:t xml:space="preserve">Каштаны в ладошке кручу и кружу. </w:t>
            </w:r>
          </w:p>
          <w:p w:rsidR="0073190C" w:rsidRPr="004326EE" w:rsidRDefault="0073190C" w:rsidP="00A5283F">
            <w:pPr>
              <w:pStyle w:val="Style23"/>
              <w:widowControl/>
              <w:ind w:left="34" w:firstLine="567"/>
              <w:rPr>
                <w:rStyle w:val="FontStyle417"/>
              </w:rPr>
            </w:pPr>
            <w:r w:rsidRPr="004326EE">
              <w:rPr>
                <w:rStyle w:val="FontStyle417"/>
              </w:rPr>
              <w:t xml:space="preserve">Я ловко катаю каштаны </w:t>
            </w:r>
            <w:r w:rsidRPr="004326EE">
              <w:rPr>
                <w:rStyle w:val="FontStyle423"/>
                <w:sz w:val="20"/>
                <w:szCs w:val="20"/>
              </w:rPr>
              <w:t xml:space="preserve">в </w:t>
            </w:r>
            <w:r w:rsidRPr="004326EE">
              <w:rPr>
                <w:rStyle w:val="FontStyle417"/>
              </w:rPr>
              <w:t xml:space="preserve">ладошке, </w:t>
            </w:r>
          </w:p>
          <w:p w:rsidR="0073190C" w:rsidRPr="004326EE" w:rsidRDefault="0073190C" w:rsidP="00A5283F">
            <w:pPr>
              <w:pStyle w:val="Style23"/>
              <w:widowControl/>
              <w:ind w:left="34" w:firstLine="567"/>
              <w:rPr>
                <w:rStyle w:val="FontStyle417"/>
              </w:rPr>
            </w:pPr>
            <w:r w:rsidRPr="004326EE">
              <w:rPr>
                <w:rStyle w:val="FontStyle417"/>
              </w:rPr>
              <w:t>Они убегают, как мышки от кошки.</w:t>
            </w:r>
          </w:p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Style w:val="FontStyle420"/>
              </w:rPr>
              <w:t xml:space="preserve">Н. </w:t>
            </w:r>
            <w:proofErr w:type="spellStart"/>
            <w:r w:rsidRPr="004326EE">
              <w:rPr>
                <w:rStyle w:val="FontStyle420"/>
              </w:rPr>
              <w:t>Нищева</w:t>
            </w:r>
            <w:proofErr w:type="spellEnd"/>
          </w:p>
        </w:tc>
      </w:tr>
      <w:tr w:rsidR="0073190C" w:rsidTr="0073190C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 xml:space="preserve">3. </w:t>
            </w:r>
            <w:r w:rsidR="0073190C" w:rsidRPr="004326EE">
              <w:rPr>
                <w:rStyle w:val="FontStyle417"/>
              </w:rPr>
              <w:t>Сбор листьев на участке детского сада, образование относительных прилагательных от названий де</w:t>
            </w:r>
            <w:r w:rsidR="0073190C" w:rsidRPr="004326EE">
              <w:rPr>
                <w:rStyle w:val="FontStyle417"/>
              </w:rPr>
              <w:softHyphen/>
              <w:t>ревьев (березовый, дубовый, рябиновый, кленовый, еловый, сос</w:t>
            </w:r>
            <w:r w:rsidR="0073190C" w:rsidRPr="004326EE">
              <w:rPr>
                <w:rStyle w:val="FontStyle417"/>
              </w:rPr>
              <w:softHyphen/>
              <w:t>новый). Разучивание упражнения  «Листья».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Style w:val="FontStyle417"/>
              </w:rPr>
            </w:pPr>
            <w:r w:rsidRPr="004326EE">
              <w:rPr>
                <w:rStyle w:val="FontStyle417"/>
              </w:rPr>
              <w:t>Упражнение  «Листья».</w:t>
            </w:r>
          </w:p>
          <w:tbl>
            <w:tblPr>
              <w:tblW w:w="9923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9923"/>
            </w:tblGrid>
            <w:tr w:rsidR="0073190C" w:rsidRPr="004326EE" w:rsidTr="0073190C">
              <w:trPr>
                <w:trHeight w:val="1565"/>
              </w:trPr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73190C" w:rsidRPr="004326EE" w:rsidRDefault="0073190C" w:rsidP="00A5283F">
                  <w:pPr>
                    <w:pStyle w:val="Style11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  <w:p w:rsidR="0073190C" w:rsidRPr="004326EE" w:rsidRDefault="0073190C" w:rsidP="0073190C">
                  <w:pPr>
                    <w:pStyle w:val="Style11"/>
                    <w:widowControl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Листья осенние тихо кружатся,             </w:t>
                  </w:r>
                  <w:r>
                    <w:rPr>
                      <w:rStyle w:val="FontStyle422"/>
                      <w:b w:val="0"/>
                      <w:sz w:val="16"/>
                      <w:szCs w:val="16"/>
                    </w:rPr>
                    <w:t>Кружатся, расставив рук</w:t>
                  </w: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  в сто</w:t>
                  </w: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softHyphen/>
                    <w:t>роны.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Листья нам под ноги тихо ложатся.      </w:t>
                  </w: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Приседают. 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И под ногами шуршат, шелестят.          </w:t>
                  </w: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Движения руками </w:t>
                  </w:r>
                  <w:proofErr w:type="spellStart"/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>влево-вправо</w:t>
                  </w:r>
                  <w:proofErr w:type="spellEnd"/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. 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Будто опять закружиться хотят.            </w:t>
                  </w:r>
                  <w:r w:rsidRPr="004326EE">
                    <w:rPr>
                      <w:rStyle w:val="FontStyle422"/>
                      <w:b w:val="0"/>
                      <w:sz w:val="16"/>
                      <w:szCs w:val="16"/>
                    </w:rPr>
                    <w:t xml:space="preserve">Кружатся на носочках. 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22"/>
                      <w:b w:val="0"/>
                      <w:sz w:val="16"/>
                      <w:szCs w:val="16"/>
                    </w:rPr>
                  </w:pPr>
                </w:p>
                <w:p w:rsidR="0073190C" w:rsidRPr="002336A1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П. </w:t>
                  </w:r>
                  <w:proofErr w:type="spellStart"/>
                  <w:r w:rsidRPr="004326EE">
                    <w:rPr>
                      <w:rStyle w:val="FontStyle422"/>
                      <w:sz w:val="16"/>
                      <w:szCs w:val="16"/>
                    </w:rPr>
                    <w:t>Нищева</w:t>
                  </w:r>
                  <w:proofErr w:type="spellEnd"/>
                </w:p>
              </w:tc>
            </w:tr>
          </w:tbl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5C7922">
        <w:trPr>
          <w:trHeight w:val="2175"/>
        </w:trPr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 xml:space="preserve">4. </w:t>
            </w:r>
            <w:r w:rsidR="0073190C" w:rsidRPr="004326EE">
              <w:rPr>
                <w:rStyle w:val="FontStyle417"/>
              </w:rPr>
              <w:t>Разучивание упражнения «Вышел дождик на прогулку».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Style w:val="FontStyle417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r w:rsidRPr="004326EE">
              <w:rPr>
                <w:rStyle w:val="FontStyle417"/>
              </w:rPr>
              <w:t>«Вышел дождик на прогулку».</w:t>
            </w:r>
          </w:p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7507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262"/>
              <w:gridCol w:w="5245"/>
            </w:tblGrid>
            <w:tr w:rsidR="0073190C" w:rsidRPr="004326EE" w:rsidTr="005C7922">
              <w:trPr>
                <w:trHeight w:val="1724"/>
              </w:trPr>
              <w:tc>
                <w:tcPr>
                  <w:tcW w:w="2262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Вышел дождик на прогулку.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Он бежит по переулку.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Барабанит по окошку,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Напугал большую кошку,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Вымыл зонтики прохожих,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Крыши дождик вымыл тоже.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Сразу мокрым город стал.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Дождик кончился. Устал.</w:t>
                  </w:r>
                </w:p>
                <w:p w:rsidR="0073190C" w:rsidRPr="004326EE" w:rsidRDefault="0073190C" w:rsidP="00A5283F">
                  <w:pPr>
                    <w:pStyle w:val="Style22"/>
                    <w:ind w:hanging="4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sz w:val="16"/>
                      <w:szCs w:val="16"/>
                    </w:rPr>
                    <w:t xml:space="preserve">И. </w:t>
                  </w:r>
                  <w:proofErr w:type="spellStart"/>
                  <w:r w:rsidRPr="004326EE">
                    <w:rPr>
                      <w:rStyle w:val="FontStyle420"/>
                      <w:sz w:val="16"/>
                      <w:szCs w:val="16"/>
                    </w:rPr>
                    <w:t>Нищева</w:t>
                  </w:r>
                  <w:proofErr w:type="spellEnd"/>
                </w:p>
              </w:tc>
              <w:tc>
                <w:tcPr>
                  <w:tcW w:w="5245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«Шагают» по столу указательным и средним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 пальцами рук.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Загибают по одному пальцу на руках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на каждую строку.</w:t>
                  </w:r>
                </w:p>
                <w:p w:rsidR="0073190C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Встряхивают ладонями так, как будто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отряхивают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 с них воду.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Кладут ладони  на стол.</w:t>
                  </w:r>
                </w:p>
              </w:tc>
            </w:tr>
          </w:tbl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Овощи. Огород</w:t>
            </w:r>
            <w:proofErr w:type="gramStart"/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</w:tr>
      <w:tr w:rsidR="0073190C" w:rsidTr="0073190C">
        <w:tc>
          <w:tcPr>
            <w:tcW w:w="4503" w:type="dxa"/>
            <w:vMerge w:val="restart"/>
          </w:tcPr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spacing w:before="44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Игра «ВОЛП1ЕБНЫЙ МЕШОЧЕК».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осязания,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связ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речи.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 мешочек уложены муляжи разных овощей. Воспитатель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вызы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вает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ребенка, который, опустив руку в мешок, находит один из ово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щей, ощупывает его и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составляет о нем рассказ по предложенному ранее воспитателем образцу: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— Это овощ. Он растет в огороде на грядке. Он зеленый,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оваль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, пупырчатый, хрустящий, ароматный, очень вкусный. Я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люблю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есть его с солью.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«ПОДНИМИ СИГНАЛ».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Выделение звука [б] из ряда звуков, слогов, слов (начало и середина слова).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б, т, </w:t>
            </w:r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к, б, м, </w:t>
            </w: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и, б, </w:t>
            </w:r>
            <w:proofErr w:type="spellStart"/>
            <w:proofErr w:type="gramStart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т, б; па, </w:t>
            </w:r>
            <w:proofErr w:type="spellStart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>бу</w:t>
            </w:r>
            <w:proofErr w:type="spellEnd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но, </w:t>
            </w:r>
            <w:proofErr w:type="spellStart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>му</w:t>
            </w:r>
            <w:proofErr w:type="spellEnd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ба, </w:t>
            </w:r>
            <w:proofErr w:type="spellStart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>бо</w:t>
            </w:r>
            <w:proofErr w:type="spellEnd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пу</w:t>
            </w:r>
            <w:proofErr w:type="spellEnd"/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>бу</w:t>
            </w:r>
            <w:proofErr w:type="spellEnd"/>
            <w:r w:rsidRPr="004326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</w:t>
            </w:r>
            <w:r w:rsidRPr="004326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булка,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палка, бобы, ток, </w:t>
            </w:r>
            <w:r w:rsidRPr="004326E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мука, рыба,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колобок, пума.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Пальчиковая гимнастика </w:t>
            </w: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«ХОЗЯЙКА ОДНАЖДЫ С БАЗАРА ПРИП1ЛА». Игра «Дождик». </w:t>
            </w:r>
            <w:r w:rsidRPr="004326EE">
              <w:rPr>
                <w:rStyle w:val="FontStyle417"/>
              </w:rPr>
              <w:t>Игра «В огороде»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32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«Живая природа. В мире растений».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Ван 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Гог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«Картофель». </w:t>
            </w:r>
          </w:p>
          <w:p w:rsidR="0073190C" w:rsidRPr="004326EE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А.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Куприн «Натюрморт с кабачками и корзиной». </w:t>
            </w:r>
          </w:p>
          <w:p w:rsidR="0073190C" w:rsidRDefault="0073190C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Русская народная сказка «Вершки и корешки».</w:t>
            </w:r>
          </w:p>
          <w:p w:rsidR="004B5B93" w:rsidRPr="004B5B93" w:rsidRDefault="004B5B93" w:rsidP="004B5B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4B5B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Итоговое мероприятие: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Осенняя ярмарка </w:t>
            </w:r>
          </w:p>
        </w:tc>
        <w:tc>
          <w:tcPr>
            <w:tcW w:w="4961" w:type="dxa"/>
          </w:tcPr>
          <w:p w:rsidR="0073190C" w:rsidRPr="004326EE" w:rsidRDefault="005C7922" w:rsidP="005C7922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lastRenderedPageBreak/>
              <w:t>1.</w:t>
            </w:r>
            <w:r w:rsidR="0073190C" w:rsidRPr="004326EE">
              <w:rPr>
                <w:rStyle w:val="FontStyle417"/>
              </w:rPr>
              <w:t>Рассматрива</w:t>
            </w:r>
            <w:r w:rsidR="0073190C" w:rsidRPr="004326EE">
              <w:rPr>
                <w:rStyle w:val="FontStyle417"/>
              </w:rPr>
              <w:softHyphen/>
              <w:t>ние овощей,  беседа о пользе ово</w:t>
            </w:r>
            <w:r w:rsidR="0073190C" w:rsidRPr="004326EE">
              <w:rPr>
                <w:rStyle w:val="FontStyle417"/>
              </w:rPr>
              <w:softHyphen/>
              <w:t>щей. Разучивание пальчиковой гимнастики «Хозяйка однажды с базара пришла».</w:t>
            </w:r>
          </w:p>
        </w:tc>
        <w:tc>
          <w:tcPr>
            <w:tcW w:w="6150" w:type="dxa"/>
          </w:tcPr>
          <w:tbl>
            <w:tblPr>
              <w:tblW w:w="8114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3011"/>
              <w:gridCol w:w="5103"/>
            </w:tblGrid>
            <w:tr w:rsidR="0073190C" w:rsidRPr="004326EE" w:rsidTr="005C7922">
              <w:trPr>
                <w:trHeight w:val="6244"/>
              </w:trPr>
              <w:tc>
                <w:tcPr>
                  <w:tcW w:w="3011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Хозяйка однажды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с базара пришла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Хозяйка с базара домой принесла Картошку,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Капусту,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Морковку,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Горох,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lastRenderedPageBreak/>
                    <w:t>Петрушку и свеклу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Ох!..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Вот овощи спор завели на столе —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Кто лучше, вкусней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и нужней на земле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Картошка?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Капуста?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Морковка?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Горох?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Петрушка иль свекла?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Ох!..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Хозяйка тем временем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ножик взяла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И ножиком этим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крошить начала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Картошку,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Капусту,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Морковку,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Горох,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Петрушку и свеклу.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Ох!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proofErr w:type="gramStart"/>
                  <w:r w:rsidRPr="004326EE">
                    <w:rPr>
                      <w:rStyle w:val="FontStyle417"/>
                      <w:sz w:val="16"/>
                      <w:szCs w:val="16"/>
                    </w:rPr>
                    <w:t>Накрытые</w:t>
                  </w:r>
                  <w:proofErr w:type="gramEnd"/>
                  <w:r w:rsidRPr="004326EE">
                    <w:rPr>
                      <w:rStyle w:val="FontStyle417"/>
                      <w:sz w:val="16"/>
                      <w:szCs w:val="16"/>
                    </w:rPr>
                    <w:t xml:space="preserve"> крышкою,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в душном горшке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Кипели, кипели в крутом кипятке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Картошка, Капуста,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Морковка,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Горох,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Петрушка и свекла.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Ох!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И суп овощной оказался неплох!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ind w:hanging="6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sz w:val="16"/>
                      <w:szCs w:val="16"/>
                    </w:rPr>
                    <w:t xml:space="preserve">Ю. </w:t>
                  </w:r>
                  <w:proofErr w:type="spellStart"/>
                  <w:r w:rsidRPr="004326EE">
                    <w:rPr>
                      <w:rStyle w:val="FontStyle420"/>
                      <w:sz w:val="16"/>
                      <w:szCs w:val="16"/>
                    </w:rPr>
                    <w:t>Тувим</w:t>
                  </w:r>
                  <w:proofErr w:type="spellEnd"/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lastRenderedPageBreak/>
                    <w:t xml:space="preserve">Приседают, «шагают»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  <w:vertAlign w:val="subscript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пальцами по ковру.                                      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Загибают по одному пальцу на назва</w:t>
                  </w: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softHyphen/>
                    <w:t xml:space="preserve">ние </w:t>
                  </w:r>
                  <w:proofErr w:type="gramStart"/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на</w:t>
                  </w:r>
                  <w:proofErr w:type="gramEnd"/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proofErr w:type="gramStart"/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руках</w:t>
                  </w:r>
                  <w:proofErr w:type="gramEnd"/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Хлопок.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Попеременно ударяют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кулачками и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хлопают в ладоши.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Загибают по одному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пальцу на название</w:t>
                  </w:r>
                  <w:proofErr w:type="gramStart"/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..</w:t>
                  </w:r>
                  <w:proofErr w:type="gramEnd"/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Хлопок.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Стучат ребром ладони.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Загибают па одному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пальцу на название.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Хлопок.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Складывают руки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 накрест.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Загибают по одному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пальцу на назва</w:t>
                  </w: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softHyphen/>
                    <w:t xml:space="preserve">ние.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Хлопок.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Показывают, как едят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 xml:space="preserve"> суп</w:t>
                  </w:r>
                </w:p>
              </w:tc>
            </w:tr>
            <w:tr w:rsidR="0073190C" w:rsidRPr="004326EE" w:rsidTr="00A5283F">
              <w:trPr>
                <w:trHeight w:val="66"/>
              </w:trPr>
              <w:tc>
                <w:tcPr>
                  <w:tcW w:w="301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ind w:hanging="6"/>
                    <w:jc w:val="both"/>
                    <w:rPr>
                      <w:rStyle w:val="FontStyle420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10"/>
                    <w:widowControl/>
                    <w:ind w:firstLine="567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Tr="0073190C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2.</w:t>
            </w:r>
            <w:r w:rsidR="0073190C" w:rsidRPr="004326EE">
              <w:rPr>
                <w:rStyle w:val="FontStyle417"/>
              </w:rPr>
              <w:t>Знакомство с фиолетовым цветом, упражнения на узнавание и соотнесение основных цветов: «Раду</w:t>
            </w:r>
            <w:r w:rsidR="0073190C" w:rsidRPr="004326EE">
              <w:rPr>
                <w:rStyle w:val="FontStyle417"/>
              </w:rPr>
              <w:softHyphen/>
              <w:t>га», «Подбери куклам обувь», «Подбери мишкам шарики», «Спрячь бабочку» и т. п., разучивание подвижной игры «Дождик».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Игра «Дождик»</w:t>
            </w:r>
          </w:p>
          <w:tbl>
            <w:tblPr>
              <w:tblW w:w="8358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979"/>
              <w:gridCol w:w="6379"/>
            </w:tblGrid>
            <w:tr w:rsidR="0073190C" w:rsidRPr="004326EE" w:rsidTr="00A5283F">
              <w:trPr>
                <w:trHeight w:val="1423"/>
              </w:trPr>
              <w:tc>
                <w:tcPr>
                  <w:tcW w:w="1979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Дождик, дождик, веселей!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Капай, капай, не жалей!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Только нас не замочи!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Зря в окошко не стучи!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Брызни в поле пуще: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17"/>
                      <w:sz w:val="16"/>
                      <w:szCs w:val="16"/>
                    </w:rPr>
                    <w:t>Станет травка гуще!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sz w:val="16"/>
                      <w:szCs w:val="16"/>
                    </w:rPr>
                    <w:t>Белорусская песенка</w:t>
                  </w: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Четыре прыжка на носочках, руки на поясе.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Четыре прыжка на носочках, руки на поясе.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Потянуться. Сомкнуть руки над головой.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Четыре прыжка на носочках, руки на поясе.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Бегут по кругу, взявшись за руки.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  <w:sz w:val="16"/>
                      <w:szCs w:val="16"/>
                    </w:rPr>
                  </w:pPr>
                  <w:r w:rsidRPr="004326EE">
                    <w:rPr>
                      <w:rStyle w:val="FontStyle420"/>
                      <w:b w:val="0"/>
                      <w:sz w:val="16"/>
                      <w:szCs w:val="16"/>
                    </w:rPr>
                    <w:t>Меняют направление движения.</w:t>
                  </w:r>
                  <w:r w:rsidRPr="004326EE">
                    <w:rPr>
                      <w:rStyle w:val="FontStyle420"/>
                      <w:sz w:val="16"/>
                      <w:szCs w:val="16"/>
                    </w:rPr>
                    <w:t xml:space="preserve">   </w:t>
                  </w:r>
                </w:p>
              </w:tc>
            </w:tr>
            <w:tr w:rsidR="0073190C" w:rsidRPr="004326EE" w:rsidTr="00A5283F">
              <w:trPr>
                <w:trHeight w:val="66"/>
              </w:trPr>
              <w:tc>
                <w:tcPr>
                  <w:tcW w:w="1979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ind w:firstLine="567"/>
                    <w:jc w:val="both"/>
                    <w:rPr>
                      <w:rStyle w:val="FontStyle420"/>
                      <w:sz w:val="16"/>
                      <w:szCs w:val="16"/>
                    </w:rPr>
                  </w:pPr>
                </w:p>
              </w:tc>
              <w:tc>
                <w:tcPr>
                  <w:tcW w:w="63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ind w:firstLine="567"/>
                    <w:jc w:val="both"/>
                    <w:rPr>
                      <w:rStyle w:val="FontStyle417"/>
                      <w:sz w:val="16"/>
                      <w:szCs w:val="16"/>
                    </w:rPr>
                  </w:pPr>
                </w:p>
              </w:tc>
            </w:tr>
          </w:tbl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73190C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3.</w:t>
            </w:r>
            <w:r w:rsidR="0073190C" w:rsidRPr="004326EE">
              <w:rPr>
                <w:rStyle w:val="FontStyle417"/>
              </w:rPr>
              <w:t>Экскурсия на кухню детского сада и в кладовую, где хранятся овощи.</w:t>
            </w:r>
          </w:p>
        </w:tc>
        <w:tc>
          <w:tcPr>
            <w:tcW w:w="6150" w:type="dxa"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73190C">
        <w:tc>
          <w:tcPr>
            <w:tcW w:w="4503" w:type="dxa"/>
            <w:vMerge/>
          </w:tcPr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3190C" w:rsidRDefault="005C792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4.</w:t>
            </w:r>
            <w:r w:rsidR="0073190C" w:rsidRPr="004326EE">
              <w:rPr>
                <w:rStyle w:val="FontStyle417"/>
              </w:rPr>
              <w:t>Подвижная игра «В огороде»</w:t>
            </w:r>
          </w:p>
        </w:tc>
        <w:tc>
          <w:tcPr>
            <w:tcW w:w="6150" w:type="dxa"/>
          </w:tcPr>
          <w:p w:rsidR="0073190C" w:rsidRPr="004326EE" w:rsidRDefault="0073190C" w:rsidP="00A5283F">
            <w:pPr>
              <w:rPr>
                <w:rStyle w:val="FontStyle417"/>
              </w:rPr>
            </w:pPr>
            <w:r w:rsidRPr="004326EE">
              <w:rPr>
                <w:rStyle w:val="FontStyle417"/>
              </w:rPr>
              <w:t>Игра «В огороде»</w:t>
            </w:r>
          </w:p>
          <w:tbl>
            <w:tblPr>
              <w:tblW w:w="9163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971"/>
              <w:gridCol w:w="6192"/>
            </w:tblGrid>
            <w:tr w:rsidR="0073190C" w:rsidRPr="004326EE" w:rsidTr="00A5283F">
              <w:trPr>
                <w:trHeight w:val="2258"/>
              </w:trPr>
              <w:tc>
                <w:tcPr>
                  <w:tcW w:w="2971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lastRenderedPageBreak/>
                    <w:t>В огород пойдем,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Хоровод заведем.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В хоровод возьмем редиску,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23"/>
                      <w:sz w:val="20"/>
                      <w:szCs w:val="20"/>
                    </w:rPr>
                    <w:t xml:space="preserve">С </w:t>
                  </w:r>
                  <w:r w:rsidRPr="004326EE">
                    <w:rPr>
                      <w:rStyle w:val="FontStyle417"/>
                    </w:rPr>
                    <w:t>ней присядем низко-низко.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В хоровод возьмем морковку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 с морковкой спляшем ловко.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Вверх потянемся с лучком,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Побежим за кабачком</w:t>
                  </w: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</w:p>
                <w:p w:rsidR="0073190C" w:rsidRPr="004326EE" w:rsidRDefault="0073190C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 поскачем по дорожке,</w:t>
                  </w:r>
                </w:p>
                <w:p w:rsidR="0073190C" w:rsidRPr="004326EE" w:rsidRDefault="0073190C" w:rsidP="00A5283F">
                  <w:pPr>
                    <w:pStyle w:val="Style9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Как зеленые горошки</w:t>
                  </w:r>
                </w:p>
              </w:tc>
              <w:tc>
                <w:tcPr>
                  <w:tcW w:w="6192" w:type="dxa"/>
                  <w:tcBorders>
                    <w:top w:val="nil"/>
                    <w:left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Дети идут по кругу,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держатся за руки.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Приседают, держатся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за руки.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Пляшут, держат руки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на поясе.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Тянутся вверх,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поднявшись на носочки.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Бегут по кругу друг </w:t>
                  </w:r>
                  <w:proofErr w:type="gramStart"/>
                  <w:r w:rsidRPr="004326EE">
                    <w:rPr>
                      <w:rStyle w:val="FontStyle420"/>
                      <w:b w:val="0"/>
                    </w:rPr>
                    <w:t>за</w:t>
                  </w:r>
                  <w:proofErr w:type="gramEnd"/>
                  <w:r w:rsidRPr="004326EE">
                    <w:rPr>
                      <w:rStyle w:val="FontStyle420"/>
                      <w:b w:val="0"/>
                    </w:rPr>
                    <w:t xml:space="preserve"> </w:t>
                  </w:r>
                </w:p>
                <w:p w:rsidR="0073190C" w:rsidRPr="004326EE" w:rsidRDefault="0073190C" w:rsidP="00A5283F">
                  <w:pPr>
                    <w:pStyle w:val="Style22"/>
                    <w:widowControl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другом.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Скачут по кругу друг</w:t>
                  </w:r>
                </w:p>
                <w:p w:rsidR="0073190C" w:rsidRPr="004326EE" w:rsidRDefault="0073190C" w:rsidP="00A5283F">
                  <w:pPr>
                    <w:pStyle w:val="Style22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 за другом.</w:t>
                  </w:r>
                </w:p>
              </w:tc>
            </w:tr>
            <w:tr w:rsidR="0073190C" w:rsidRPr="004326EE" w:rsidTr="00A5283F">
              <w:trPr>
                <w:trHeight w:val="230"/>
              </w:trPr>
              <w:tc>
                <w:tcPr>
                  <w:tcW w:w="297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9"/>
                    <w:widowControl/>
                    <w:ind w:firstLine="567"/>
                    <w:jc w:val="both"/>
                    <w:rPr>
                      <w:rStyle w:val="FontStyle417"/>
                    </w:rPr>
                  </w:pPr>
                </w:p>
              </w:tc>
              <w:tc>
                <w:tcPr>
                  <w:tcW w:w="61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190C" w:rsidRPr="004326EE" w:rsidRDefault="0073190C" w:rsidP="00A5283F">
                  <w:pPr>
                    <w:pStyle w:val="Style10"/>
                    <w:widowControl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3190C" w:rsidRDefault="0073190C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«Сад. Фрукты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4B5B93" w:rsidTr="0073190C">
        <w:tc>
          <w:tcPr>
            <w:tcW w:w="4503" w:type="dxa"/>
            <w:vMerge w:val="restart"/>
          </w:tcPr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spacing w:before="42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Упражнения «ЯБЛОКИ», «ЕЖИК И ЯБЛОКИ».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слухо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внимания, элементарных математических представлений (см. приложение).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«ПОДУМАЙ И ОТГАДАЙ».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Отгадывание и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толко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загадок о фруктах с опорой на картинки. Развитие мышления, связной речи.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Хороводная игра «ЯБЛОНЯ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».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Координация речи с движением, работа над общими речевыми навыками. У</w:t>
            </w:r>
            <w:r w:rsidRPr="004326EE">
              <w:rPr>
                <w:rStyle w:val="FontStyle417"/>
              </w:rPr>
              <w:t>пражнение с массаж</w:t>
            </w:r>
            <w:r w:rsidRPr="004326EE">
              <w:rPr>
                <w:rStyle w:val="FontStyle417"/>
              </w:rPr>
              <w:softHyphen/>
              <w:t>ными мячиками. Пальчиковая гимнастика «Магазин»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spacing w:before="42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«Живая природа. В мире растений».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Ван 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Гог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«Корзина с яблоками». </w:t>
            </w:r>
          </w:p>
          <w:p w:rsidR="004B5B93" w:rsidRPr="004326EE" w:rsidRDefault="004B5B93" w:rsidP="00A528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А. 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Ляпина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«Сбор яблок» (из альбома «Иллюстративный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мате</w:t>
            </w:r>
            <w:proofErr w:type="gramEnd"/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риал...»). </w:t>
            </w:r>
          </w:p>
          <w:p w:rsidR="004B5B93" w:rsidRDefault="004B5B93" w:rsidP="00A528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Л. Толстой «Косточка».</w:t>
            </w:r>
          </w:p>
          <w:p w:rsidR="004B5B93" w:rsidRPr="004B5B93" w:rsidRDefault="004B5B93" w:rsidP="00A528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4B5B93">
              <w:rPr>
                <w:rFonts w:ascii="Times New Roman" w:hAnsi="Times New Roman" w:cs="Times New Roman"/>
                <w:b/>
                <w:sz w:val="18"/>
                <w:szCs w:val="18"/>
              </w:rPr>
              <w:t>. Итоговое мероприятие: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Выставка рисунков «Мои любимые фрукты»</w:t>
            </w:r>
          </w:p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B5B93" w:rsidRPr="004326EE" w:rsidRDefault="004B5B9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1.</w:t>
            </w:r>
            <w:r w:rsidRPr="004326EE">
              <w:rPr>
                <w:rStyle w:val="FontStyle417"/>
              </w:rPr>
              <w:t>Рассматривание фруктов, подбор оп</w:t>
            </w:r>
            <w:r w:rsidRPr="004326EE">
              <w:rPr>
                <w:rStyle w:val="FontStyle417"/>
              </w:rPr>
              <w:softHyphen/>
              <w:t>ределений, разучивание по</w:t>
            </w:r>
            <w:r w:rsidRPr="004326EE">
              <w:rPr>
                <w:rStyle w:val="FontStyle417"/>
              </w:rPr>
              <w:softHyphen/>
              <w:t>движной игры «Яблоня».</w:t>
            </w:r>
          </w:p>
        </w:tc>
        <w:tc>
          <w:tcPr>
            <w:tcW w:w="6150" w:type="dxa"/>
          </w:tcPr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Игра «Яблоня»</w:t>
            </w:r>
          </w:p>
          <w:tbl>
            <w:tblPr>
              <w:tblW w:w="966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829"/>
              <w:gridCol w:w="6836"/>
            </w:tblGrid>
            <w:tr w:rsidR="004B5B93" w:rsidRPr="004326EE" w:rsidTr="00A5283F">
              <w:trPr>
                <w:trHeight w:val="4056"/>
              </w:trPr>
              <w:tc>
                <w:tcPr>
                  <w:tcW w:w="2829" w:type="dxa"/>
                  <w:tcBorders>
                    <w:top w:val="nil"/>
                    <w:left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— Яблоня! Яблоня!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Где же твои яблоки?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Заморозил их мороз?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Или ветер их унес?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Или молния спалила?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Или градом их побило?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Или птицы поклевали?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Куда они пропали?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  <w:spacing w:val="30"/>
                    </w:rPr>
                    <w:t>—</w:t>
                  </w:r>
                  <w:r w:rsidRPr="004326EE">
                    <w:rPr>
                      <w:rStyle w:val="FontStyle417"/>
                    </w:rPr>
                    <w:t xml:space="preserve"> </w:t>
                  </w:r>
                  <w:r w:rsidRPr="004326EE">
                    <w:rPr>
                      <w:rStyle w:val="FontStyle417"/>
                      <w:spacing w:val="30"/>
                    </w:rPr>
                    <w:t>Не</w:t>
                  </w:r>
                  <w:r w:rsidRPr="004326EE">
                    <w:rPr>
                      <w:rStyle w:val="FontStyle417"/>
                    </w:rPr>
                    <w:t xml:space="preserve"> морозил их мороз,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 не ветер их унес,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Не спалило их огнем,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Града не было с дождем,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Птицы их не поклевали...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</w:p>
                <w:p w:rsidR="004B5B93" w:rsidRPr="004326EE" w:rsidRDefault="004B5B93" w:rsidP="00A5283F">
                  <w:pPr>
                    <w:pStyle w:val="Style9"/>
                    <w:widowControl/>
                    <w:ind w:hanging="46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Дети оборвали!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</w:p>
                <w:p w:rsidR="004B5B93" w:rsidRPr="004326EE" w:rsidRDefault="004B5B93" w:rsidP="00A5283F">
                  <w:pPr>
                    <w:pStyle w:val="Style11"/>
                    <w:ind w:hanging="46"/>
                    <w:jc w:val="both"/>
                    <w:rPr>
                      <w:rStyle w:val="FontStyle417"/>
                    </w:rPr>
                  </w:pPr>
                </w:p>
              </w:tc>
              <w:tc>
                <w:tcPr>
                  <w:tcW w:w="6836" w:type="dxa"/>
                  <w:tcBorders>
                    <w:top w:val="nil"/>
                    <w:left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идут по кругу,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держатся за руки.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В центре стоит один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ребенок </w:t>
                  </w:r>
                  <w:proofErr w:type="gramStart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—«</w:t>
                  </w:r>
                  <w:proofErr w:type="gramEnd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яблоня».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Дети останавливаются, на каждую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строку загибают по одному пальцу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на руках.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Опускают руки,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пожимают плечами.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Эти слова произносит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ребенок-яблоня»,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загибают </w:t>
                  </w:r>
                  <w:proofErr w:type="gramStart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по</w:t>
                  </w:r>
                  <w:proofErr w:type="gramEnd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одному пальцу </w:t>
                  </w:r>
                  <w:proofErr w:type="gramStart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на</w:t>
                  </w:r>
                  <w:proofErr w:type="gramEnd"/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руках, начиная </w:t>
                  </w:r>
                  <w:proofErr w:type="gramStart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с</w:t>
                  </w:r>
                  <w:proofErr w:type="gramEnd"/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больших.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разбегаются,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«яблоня»  пытается 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их запятнать.</w:t>
                  </w:r>
                </w:p>
              </w:tc>
            </w:tr>
          </w:tbl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5B93" w:rsidTr="0073190C">
        <w:tc>
          <w:tcPr>
            <w:tcW w:w="4503" w:type="dxa"/>
            <w:vMerge/>
          </w:tcPr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B5B93" w:rsidRPr="004326EE" w:rsidRDefault="004B5B9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2.</w:t>
            </w:r>
            <w:r w:rsidRPr="004326EE">
              <w:rPr>
                <w:rStyle w:val="FontStyle417"/>
              </w:rPr>
              <w:t>Разучивание упражнения с массаж</w:t>
            </w:r>
            <w:r w:rsidRPr="004326EE">
              <w:rPr>
                <w:rStyle w:val="FontStyle417"/>
              </w:rPr>
              <w:softHyphen/>
              <w:t>ными мячиками.</w:t>
            </w:r>
          </w:p>
        </w:tc>
        <w:tc>
          <w:tcPr>
            <w:tcW w:w="6150" w:type="dxa"/>
          </w:tcPr>
          <w:p w:rsidR="004B5B93" w:rsidRPr="004326EE" w:rsidRDefault="004B5B93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  <w:t>Упражнение с массажными мячиками.</w:t>
            </w:r>
          </w:p>
          <w:tbl>
            <w:tblPr>
              <w:tblW w:w="913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979"/>
              <w:gridCol w:w="7151"/>
            </w:tblGrid>
            <w:tr w:rsidR="004B5B93" w:rsidRPr="004326EE" w:rsidTr="00A5283F">
              <w:trPr>
                <w:trHeight w:val="1037"/>
              </w:trPr>
              <w:tc>
                <w:tcPr>
                  <w:tcW w:w="1979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Сливу я держу в руке,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Зажимаю в кулаке,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Отпускаю, разжимаю</w:t>
                  </w:r>
                </w:p>
                <w:p w:rsidR="004B5B93" w:rsidRPr="004326EE" w:rsidRDefault="004B5B93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И ладошками катаю.</w:t>
                  </w:r>
                </w:p>
                <w:p w:rsidR="004B5B93" w:rsidRPr="004326EE" w:rsidRDefault="004B5B93" w:rsidP="00A5283F">
                  <w:pPr>
                    <w:pStyle w:val="Style11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22"/>
                      <w:b w:val="0"/>
                    </w:rPr>
                    <w:t xml:space="preserve">И. </w:t>
                  </w:r>
                  <w:proofErr w:type="spellStart"/>
                  <w:r w:rsidRPr="004326EE">
                    <w:rPr>
                      <w:rStyle w:val="FontStyle422"/>
                      <w:b w:val="0"/>
                    </w:rPr>
                    <w:t>Нищева</w:t>
                  </w:r>
                  <w:proofErr w:type="spellEnd"/>
                </w:p>
              </w:tc>
              <w:tc>
                <w:tcPr>
                  <w:tcW w:w="7151" w:type="dxa"/>
                  <w:tcBorders>
                    <w:top w:val="nil"/>
                    <w:left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</w:rPr>
                  </w:pPr>
                  <w:r w:rsidRPr="004326EE">
                    <w:rPr>
                      <w:rStyle w:val="FontStyle422"/>
                      <w:b w:val="0"/>
                    </w:rPr>
                    <w:t>Кладут мячик на правую ладошку.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</w:rPr>
                  </w:pPr>
                  <w:r w:rsidRPr="004326EE">
                    <w:rPr>
                      <w:rStyle w:val="FontStyle422"/>
                      <w:b w:val="0"/>
                    </w:rPr>
                    <w:t>Крепко сжимают его.</w:t>
                  </w:r>
                </w:p>
                <w:p w:rsidR="004B5B93" w:rsidRPr="004326EE" w:rsidRDefault="004B5B93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</w:rPr>
                  </w:pPr>
                  <w:r w:rsidRPr="004326EE">
                    <w:rPr>
                      <w:rStyle w:val="FontStyle422"/>
                      <w:b w:val="0"/>
                    </w:rPr>
                    <w:t>Раскрывают ладонь.</w:t>
                  </w:r>
                </w:p>
                <w:p w:rsidR="004B5B93" w:rsidRPr="004326EE" w:rsidRDefault="004B5B93" w:rsidP="00A5283F">
                  <w:pPr>
                    <w:pStyle w:val="Style11"/>
                    <w:jc w:val="both"/>
                    <w:rPr>
                      <w:rStyle w:val="FontStyle422"/>
                      <w:b w:val="0"/>
                    </w:rPr>
                  </w:pPr>
                  <w:r w:rsidRPr="004326EE">
                    <w:rPr>
                      <w:rStyle w:val="FontStyle422"/>
                      <w:b w:val="0"/>
                    </w:rPr>
                    <w:t>Катают мячик между ладонями.</w:t>
                  </w:r>
                </w:p>
              </w:tc>
            </w:tr>
            <w:tr w:rsidR="004B5B93" w:rsidRPr="004326EE" w:rsidTr="00A5283F">
              <w:trPr>
                <w:trHeight w:val="240"/>
              </w:trPr>
              <w:tc>
                <w:tcPr>
                  <w:tcW w:w="1979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11"/>
                    <w:widowControl/>
                    <w:ind w:firstLine="567"/>
                    <w:jc w:val="both"/>
                    <w:rPr>
                      <w:rStyle w:val="FontStyle422"/>
                      <w:b w:val="0"/>
                    </w:rPr>
                  </w:pPr>
                </w:p>
              </w:tc>
              <w:tc>
                <w:tcPr>
                  <w:tcW w:w="71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10"/>
                    <w:widowControl/>
                    <w:ind w:firstLine="567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B5B93" w:rsidRPr="004326EE" w:rsidRDefault="004B5B93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4B5B93" w:rsidTr="0073190C">
        <w:tc>
          <w:tcPr>
            <w:tcW w:w="4503" w:type="dxa"/>
            <w:vMerge/>
          </w:tcPr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4B5B93" w:rsidRPr="004326EE" w:rsidRDefault="004B5B93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3.</w:t>
            </w:r>
            <w:r w:rsidRPr="004326EE">
              <w:rPr>
                <w:rStyle w:val="FontStyle417"/>
              </w:rPr>
              <w:t>Экскурсия в магазин «</w:t>
            </w:r>
            <w:proofErr w:type="spellStart"/>
            <w:r w:rsidRPr="004326EE">
              <w:rPr>
                <w:rStyle w:val="FontStyle417"/>
              </w:rPr>
              <w:t>Овоши</w:t>
            </w:r>
            <w:proofErr w:type="spellEnd"/>
            <w:r w:rsidRPr="004326EE">
              <w:rPr>
                <w:rStyle w:val="FontStyle417"/>
              </w:rPr>
              <w:t xml:space="preserve"> — фрукты», разучивание пальчиковой гимнастики «Магазин», про</w:t>
            </w:r>
            <w:r w:rsidRPr="004326EE">
              <w:rPr>
                <w:rStyle w:val="FontStyle417"/>
              </w:rPr>
              <w:softHyphen/>
              <w:t>ведение сюжетно-ролевой игры «Магазин».</w:t>
            </w:r>
          </w:p>
        </w:tc>
        <w:tc>
          <w:tcPr>
            <w:tcW w:w="6150" w:type="dxa"/>
          </w:tcPr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«Магазин»</w:t>
            </w:r>
          </w:p>
          <w:tbl>
            <w:tblPr>
              <w:tblW w:w="7976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546"/>
              <w:gridCol w:w="5430"/>
            </w:tblGrid>
            <w:tr w:rsidR="004B5B93" w:rsidRPr="004326EE" w:rsidTr="00A5283F">
              <w:trPr>
                <w:trHeight w:val="1741"/>
              </w:trPr>
              <w:tc>
                <w:tcPr>
                  <w:tcW w:w="25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lastRenderedPageBreak/>
                    <w:t xml:space="preserve">У метро - стеклянный дом.       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>Покупаем в доме том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Помидоры и капусту,               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Лук и </w:t>
                  </w:r>
                  <w:proofErr w:type="gramStart"/>
                  <w:r w:rsidRPr="004326EE">
                    <w:rPr>
                      <w:rStyle w:val="FontStyle423"/>
                      <w:sz w:val="16"/>
                      <w:szCs w:val="16"/>
                    </w:rPr>
                    <w:t>перед</w:t>
                  </w:r>
                  <w:proofErr w:type="gramEnd"/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 очень вкусный</w:t>
                  </w: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Сок, бананы, апельсины,        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Киви, свеклу, мандарины.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     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Это </w:t>
                  </w:r>
                  <w:proofErr w:type="spellStart"/>
                  <w:proofErr w:type="gramStart"/>
                  <w:r w:rsidRPr="004326EE">
                    <w:rPr>
                      <w:rStyle w:val="FontStyle423"/>
                      <w:sz w:val="16"/>
                      <w:szCs w:val="16"/>
                    </w:rPr>
                    <w:t>место-просто</w:t>
                  </w:r>
                  <w:proofErr w:type="spellEnd"/>
                  <w:proofErr w:type="gramEnd"/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 склад            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3"/>
                      <w:sz w:val="16"/>
                      <w:szCs w:val="16"/>
                    </w:rPr>
                    <w:t xml:space="preserve">Витаминов для ребят.                  </w:t>
                  </w:r>
                </w:p>
              </w:tc>
              <w:tc>
                <w:tcPr>
                  <w:tcW w:w="54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>Идут по кругу, держатся за руки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ind w:firstLine="567"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Останавливаются лицом </w:t>
                  </w:r>
                  <w:r w:rsidRPr="004326EE">
                    <w:rPr>
                      <w:rStyle w:val="FontStyle418"/>
                      <w:sz w:val="16"/>
                      <w:szCs w:val="16"/>
                    </w:rPr>
                    <w:t xml:space="preserve">в </w:t>
                  </w: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круг,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загибают по одному пальцу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сначала на левой руке, потом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на </w:t>
                  </w:r>
                  <w:proofErr w:type="gramStart"/>
                  <w:r w:rsidRPr="004326EE">
                    <w:rPr>
                      <w:rStyle w:val="FontStyle422"/>
                      <w:sz w:val="16"/>
                      <w:szCs w:val="16"/>
                    </w:rPr>
                    <w:t>правой</w:t>
                  </w:r>
                  <w:proofErr w:type="gramEnd"/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 каждое название овощей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>и фруктов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2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Вновь </w:t>
                  </w:r>
                  <w:proofErr w:type="gramStart"/>
                  <w:r w:rsidRPr="004326EE">
                    <w:rPr>
                      <w:rStyle w:val="FontStyle422"/>
                      <w:sz w:val="16"/>
                      <w:szCs w:val="16"/>
                    </w:rPr>
                    <w:t>идут</w:t>
                  </w:r>
                  <w:proofErr w:type="gramEnd"/>
                  <w:r w:rsidRPr="004326EE">
                    <w:rPr>
                      <w:rStyle w:val="FontStyle422"/>
                      <w:sz w:val="16"/>
                      <w:szCs w:val="16"/>
                    </w:rPr>
                    <w:t xml:space="preserve"> но кругу, держатся </w:t>
                  </w:r>
                </w:p>
                <w:p w:rsidR="004B5B93" w:rsidRPr="004326EE" w:rsidRDefault="004B5B93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16"/>
                      <w:szCs w:val="16"/>
                    </w:rPr>
                  </w:pPr>
                  <w:r w:rsidRPr="004326EE">
                    <w:rPr>
                      <w:rStyle w:val="FontStyle422"/>
                      <w:sz w:val="16"/>
                      <w:szCs w:val="16"/>
                    </w:rPr>
                    <w:t>за руки</w:t>
                  </w:r>
                </w:p>
              </w:tc>
            </w:tr>
          </w:tbl>
          <w:p w:rsidR="004B5B93" w:rsidRPr="004326EE" w:rsidRDefault="004B5B9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73190C">
        <w:tc>
          <w:tcPr>
            <w:tcW w:w="4503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C7922" w:rsidRPr="004326EE" w:rsidRDefault="005C792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4.</w:t>
            </w:r>
            <w:r w:rsidRPr="004326EE">
              <w:rPr>
                <w:rStyle w:val="FontStyle417"/>
              </w:rPr>
              <w:t>Дыхательная гимнастика. Подвижная игра «Яблоня».</w:t>
            </w:r>
          </w:p>
        </w:tc>
        <w:tc>
          <w:tcPr>
            <w:tcW w:w="6150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«Лес. Грибы. Ягоды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5C7922" w:rsidTr="0073190C">
        <w:tc>
          <w:tcPr>
            <w:tcW w:w="4503" w:type="dxa"/>
            <w:vMerge w:val="restart"/>
          </w:tcPr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spacing w:before="43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КОРЗИНКИ»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Определение места звука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] в словах. Развитие навыков фонематических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ставлений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, зрительного внимания.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На наборном полотне перед детьми — коричневая и желтая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кор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зинки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и комплект картинок со звуком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] в названиях: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дом, дуб, дрова, удочка, дым, ведро, сковорода, медведь, дудочка, дверь.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предлагает детям рассмотреть картинки и поместить в коричневую корзинку только те картинки, названия которых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начи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наются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со звука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], а в желтую корзинку — те картинки,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названиях которых звук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] </w:t>
            </w:r>
            <w:r w:rsidRPr="004326E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середине.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Дети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молча раскладывают картинки. 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Вос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питатель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 останавливает игру, чтобы дети помогли ошибившемуся, :ели допущена ошибка. В заключение воспитатель подчеркивает, что звук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] никогда не стоит в конце слова, потому что он звонкий, по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тому не было картинок, названия которых заканчивается звуком [</w:t>
            </w:r>
            <w:proofErr w:type="spell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]. Обязательно подчеркнуть, что картинку с изображением дудочки ложно положить и в ту и в другую корзинку. Почему?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«ПОДСКАЖИ СЛОВЕЧКО».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внимания, чувства рифмы 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spacing w:before="42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2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 ЯГОДЫ».</w:t>
            </w: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Координация речи с движением. Разучивание стихотворения «Лесные ягоды». Подвижное упражнение «Боровик»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«Живая природа. В мире растений». </w:t>
            </w:r>
          </w:p>
          <w:p w:rsidR="005C7922" w:rsidRPr="004326EE" w:rsidRDefault="005C7922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В. Зотов «Брусника», «Земляника», «Малина», «Лисичка», «</w:t>
            </w:r>
            <w:proofErr w:type="gramStart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4326EE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хомор</w:t>
            </w:r>
            <w:proofErr w:type="gramEnd"/>
            <w:r w:rsidRPr="004326EE">
              <w:rPr>
                <w:rFonts w:ascii="Times New Roman" w:hAnsi="Times New Roman" w:cs="Times New Roman"/>
                <w:sz w:val="18"/>
                <w:szCs w:val="18"/>
              </w:rPr>
              <w:t xml:space="preserve">», «Подберезовик» (из книги «Лесная мозаика»). </w:t>
            </w:r>
          </w:p>
          <w:p w:rsidR="005C7922" w:rsidRDefault="005C7922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sz w:val="18"/>
                <w:szCs w:val="18"/>
              </w:rPr>
              <w:t>«Чудесные ягоды» (из «Книги для чтения»).</w:t>
            </w:r>
          </w:p>
          <w:p w:rsidR="004B5B93" w:rsidRPr="004B5B93" w:rsidRDefault="004B5B93" w:rsidP="004B5B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4B5B93">
              <w:rPr>
                <w:rFonts w:ascii="Times New Roman" w:hAnsi="Times New Roman" w:cs="Times New Roman"/>
                <w:b/>
                <w:sz w:val="18"/>
                <w:szCs w:val="18"/>
              </w:rPr>
              <w:t>. Итоговое мероприятие: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Инсценировка сказки В.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«Под грибом».</w:t>
            </w:r>
          </w:p>
        </w:tc>
        <w:tc>
          <w:tcPr>
            <w:tcW w:w="4961" w:type="dxa"/>
          </w:tcPr>
          <w:p w:rsidR="005C7922" w:rsidRPr="004326EE" w:rsidRDefault="005C792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1.</w:t>
            </w:r>
            <w:r w:rsidRPr="004326EE">
              <w:rPr>
                <w:rStyle w:val="FontStyle417"/>
              </w:rPr>
              <w:t>Чтение рассказов В. Зотова из книги «Лесная мозаика» («Брусника», «Земляника», «Малина», «Мухо</w:t>
            </w:r>
            <w:r w:rsidRPr="004326EE">
              <w:rPr>
                <w:rStyle w:val="FontStyle417"/>
              </w:rPr>
              <w:softHyphen/>
              <w:t>мор», «Подберезовик»). Рассматривание предметных картинок с изображениями съедобных и ядовитых грибов, лесных ягод. Раз</w:t>
            </w:r>
            <w:r w:rsidRPr="004326EE">
              <w:rPr>
                <w:rStyle w:val="FontStyle417"/>
              </w:rPr>
              <w:softHyphen/>
              <w:t xml:space="preserve">учивание упражнения </w:t>
            </w:r>
            <w:r w:rsidRPr="004326EE">
              <w:rPr>
                <w:rStyle w:val="FontStyle417"/>
                <w:spacing w:val="30"/>
              </w:rPr>
              <w:t>«По</w:t>
            </w:r>
            <w:r w:rsidRPr="004326EE">
              <w:rPr>
                <w:rStyle w:val="FontStyle417"/>
              </w:rPr>
              <w:t xml:space="preserve"> ягоды».</w:t>
            </w:r>
          </w:p>
        </w:tc>
        <w:tc>
          <w:tcPr>
            <w:tcW w:w="6150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Игра «По ягоды»</w:t>
            </w:r>
          </w:p>
          <w:tbl>
            <w:tblPr>
              <w:tblW w:w="8941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546"/>
              <w:gridCol w:w="6395"/>
            </w:tblGrid>
            <w:tr w:rsidR="005C7922" w:rsidRPr="004326EE" w:rsidTr="00A5283F">
              <w:trPr>
                <w:trHeight w:val="1832"/>
              </w:trPr>
              <w:tc>
                <w:tcPr>
                  <w:tcW w:w="2546" w:type="dxa"/>
                  <w:tcBorders>
                    <w:top w:val="nil"/>
                    <w:left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 w:rsidRPr="004326EE">
                    <w:rPr>
                      <w:rStyle w:val="FontStyle423"/>
                      <w:sz w:val="20"/>
                      <w:szCs w:val="20"/>
                    </w:rPr>
                    <w:t>Мы шли-шли-шли,</w:t>
                  </w: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 w:rsidRPr="004326EE">
                    <w:rPr>
                      <w:rStyle w:val="FontStyle423"/>
                      <w:sz w:val="20"/>
                      <w:szCs w:val="20"/>
                    </w:rPr>
                    <w:t>Много клюквы нашли.</w:t>
                  </w: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 w:rsidRPr="004326EE">
                    <w:rPr>
                      <w:rStyle w:val="FontStyle423"/>
                      <w:sz w:val="20"/>
                      <w:szCs w:val="20"/>
                    </w:rPr>
                    <w:t>Раз, два, три, четыре, пять,</w:t>
                  </w:r>
                </w:p>
                <w:p w:rsidR="005C7922" w:rsidRPr="004326EE" w:rsidRDefault="005C7922" w:rsidP="00A5283F">
                  <w:pPr>
                    <w:pStyle w:val="Style17"/>
                    <w:widowControl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 w:rsidRPr="004326EE">
                    <w:rPr>
                      <w:rStyle w:val="FontStyle423"/>
                      <w:spacing w:val="30"/>
                      <w:sz w:val="20"/>
                      <w:szCs w:val="20"/>
                    </w:rPr>
                    <w:t>Мы</w:t>
                  </w:r>
                  <w:r w:rsidRPr="004326EE">
                    <w:rPr>
                      <w:rStyle w:val="FontStyle423"/>
                      <w:sz w:val="20"/>
                      <w:szCs w:val="20"/>
                    </w:rPr>
                    <w:t xml:space="preserve"> опять идем искать.</w:t>
                  </w:r>
                </w:p>
                <w:p w:rsidR="005C7922" w:rsidRPr="004326EE" w:rsidRDefault="005C7922" w:rsidP="00A5283F">
                  <w:pPr>
                    <w:pStyle w:val="Style11"/>
                    <w:jc w:val="both"/>
                    <w:rPr>
                      <w:rStyle w:val="FontStyle422"/>
                      <w:sz w:val="20"/>
                      <w:szCs w:val="20"/>
                    </w:rPr>
                  </w:pPr>
                </w:p>
                <w:p w:rsidR="005C7922" w:rsidRPr="004326EE" w:rsidRDefault="005C7922" w:rsidP="00A5283F">
                  <w:pPr>
                    <w:pStyle w:val="Style11"/>
                    <w:jc w:val="both"/>
                    <w:rPr>
                      <w:rStyle w:val="FontStyle422"/>
                      <w:sz w:val="20"/>
                      <w:szCs w:val="20"/>
                    </w:rPr>
                  </w:pPr>
                </w:p>
                <w:p w:rsidR="005C7922" w:rsidRPr="004326EE" w:rsidRDefault="005C7922" w:rsidP="00A5283F">
                  <w:pPr>
                    <w:pStyle w:val="Style11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sz w:val="20"/>
                      <w:szCs w:val="20"/>
                    </w:rPr>
                    <w:t>В. Волина</w:t>
                  </w:r>
                </w:p>
              </w:tc>
              <w:tc>
                <w:tcPr>
                  <w:tcW w:w="6395" w:type="dxa"/>
                  <w:tcBorders>
                    <w:top w:val="nil"/>
                    <w:left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Маршируют по кругу, 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держат руки на поясе.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Наклоняются, правой рукой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касаются носка левой ноги, 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не сгибая колен.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Опять маршируют по кругу.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Наклоняются, правой рукой 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касаются носка левой ноги, </w:t>
                  </w:r>
                </w:p>
                <w:p w:rsidR="005C7922" w:rsidRPr="004326EE" w:rsidRDefault="005C7922" w:rsidP="00A5283F">
                  <w:pPr>
                    <w:pStyle w:val="Style11"/>
                    <w:widowControl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4326EE">
                    <w:rPr>
                      <w:rStyle w:val="FontStyle422"/>
                      <w:b w:val="0"/>
                      <w:sz w:val="20"/>
                      <w:szCs w:val="20"/>
                    </w:rPr>
                    <w:t>не сгибая колен.</w:t>
                  </w:r>
                </w:p>
              </w:tc>
            </w:tr>
          </w:tbl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73190C">
        <w:tc>
          <w:tcPr>
            <w:tcW w:w="4503" w:type="dxa"/>
            <w:vMerge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C7922" w:rsidRPr="004326EE" w:rsidRDefault="005C792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2.</w:t>
            </w:r>
            <w:r w:rsidRPr="004326EE">
              <w:rPr>
                <w:rStyle w:val="FontStyle417"/>
              </w:rPr>
              <w:t>Повторение игры «По ягоды», раз</w:t>
            </w:r>
            <w:r w:rsidRPr="004326EE">
              <w:rPr>
                <w:rStyle w:val="FontStyle417"/>
              </w:rPr>
              <w:softHyphen/>
              <w:t>учивание стихотворения «Лесные ягоды».</w:t>
            </w:r>
          </w:p>
        </w:tc>
        <w:tc>
          <w:tcPr>
            <w:tcW w:w="6150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Стихотворение «Лесные ягоды»</w:t>
            </w:r>
          </w:p>
          <w:p w:rsidR="005C7922" w:rsidRPr="004326EE" w:rsidRDefault="005C7922" w:rsidP="00A5283F">
            <w:pPr>
              <w:pStyle w:val="Style23"/>
              <w:widowControl/>
              <w:ind w:left="34" w:firstLine="23"/>
              <w:jc w:val="both"/>
              <w:rPr>
                <w:rStyle w:val="FontStyle417"/>
              </w:rPr>
            </w:pPr>
            <w:r w:rsidRPr="004326EE">
              <w:rPr>
                <w:rStyle w:val="FontStyle417"/>
              </w:rPr>
              <w:t xml:space="preserve">На кустах и на кусточках, </w:t>
            </w:r>
          </w:p>
          <w:p w:rsidR="005C7922" w:rsidRPr="004326EE" w:rsidRDefault="005C7922" w:rsidP="00A5283F">
            <w:pPr>
              <w:pStyle w:val="Style23"/>
              <w:widowControl/>
              <w:ind w:left="34" w:firstLine="23"/>
              <w:jc w:val="both"/>
              <w:rPr>
                <w:rStyle w:val="FontStyle417"/>
              </w:rPr>
            </w:pPr>
            <w:r w:rsidRPr="004326EE">
              <w:rPr>
                <w:rStyle w:val="FontStyle417"/>
              </w:rPr>
              <w:t>На больших болотных кочках</w:t>
            </w:r>
          </w:p>
          <w:p w:rsidR="005C7922" w:rsidRPr="004326EE" w:rsidRDefault="005C7922" w:rsidP="00A5283F">
            <w:pPr>
              <w:pStyle w:val="Style23"/>
              <w:widowControl/>
              <w:ind w:left="34" w:firstLine="23"/>
              <w:jc w:val="both"/>
              <w:rPr>
                <w:rStyle w:val="FontStyle417"/>
              </w:rPr>
            </w:pPr>
            <w:r w:rsidRPr="004326EE">
              <w:rPr>
                <w:rStyle w:val="FontStyle417"/>
              </w:rPr>
              <w:t xml:space="preserve">Ягоды растут в лесу, </w:t>
            </w:r>
          </w:p>
          <w:p w:rsidR="005C7922" w:rsidRPr="004326EE" w:rsidRDefault="005C7922" w:rsidP="00A5283F">
            <w:pPr>
              <w:pStyle w:val="Style23"/>
              <w:widowControl/>
              <w:ind w:left="34" w:firstLine="23"/>
              <w:jc w:val="both"/>
              <w:rPr>
                <w:rStyle w:val="FontStyle417"/>
              </w:rPr>
            </w:pPr>
            <w:r w:rsidRPr="004326EE">
              <w:rPr>
                <w:rStyle w:val="FontStyle417"/>
              </w:rPr>
              <w:t>Быстро зреют на весу.</w:t>
            </w:r>
          </w:p>
          <w:p w:rsidR="005C7922" w:rsidRPr="004326EE" w:rsidRDefault="005C7922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4326EE">
              <w:rPr>
                <w:rStyle w:val="FontStyle420"/>
              </w:rPr>
              <w:t xml:space="preserve">Н. </w:t>
            </w:r>
            <w:proofErr w:type="spellStart"/>
            <w:r w:rsidRPr="004326EE">
              <w:rPr>
                <w:rStyle w:val="FontStyle420"/>
              </w:rPr>
              <w:t>Нищева</w:t>
            </w:r>
            <w:proofErr w:type="spellEnd"/>
          </w:p>
        </w:tc>
      </w:tr>
      <w:tr w:rsidR="005C7922" w:rsidTr="0073190C">
        <w:tc>
          <w:tcPr>
            <w:tcW w:w="4503" w:type="dxa"/>
            <w:vMerge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C7922" w:rsidRPr="004326EE" w:rsidRDefault="005C792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3.</w:t>
            </w:r>
            <w:r w:rsidRPr="004326EE">
              <w:rPr>
                <w:rStyle w:val="FontStyle417"/>
              </w:rPr>
              <w:t>Упражнение в подборе однокорен</w:t>
            </w:r>
            <w:r w:rsidRPr="004326EE">
              <w:rPr>
                <w:rStyle w:val="FontStyle417"/>
              </w:rPr>
              <w:softHyphen/>
              <w:t>ных слов (</w:t>
            </w:r>
            <w:proofErr w:type="spellStart"/>
            <w:r w:rsidRPr="004326EE">
              <w:rPr>
                <w:rStyle w:val="FontStyle417"/>
              </w:rPr>
              <w:t>дуб-дубок-дудочек-дубовый-дубина</w:t>
            </w:r>
            <w:proofErr w:type="spellEnd"/>
            <w:r w:rsidRPr="004326EE">
              <w:rPr>
                <w:rStyle w:val="FontStyle417"/>
              </w:rPr>
              <w:t xml:space="preserve">; </w:t>
            </w:r>
            <w:proofErr w:type="spellStart"/>
            <w:r w:rsidRPr="004326EE">
              <w:rPr>
                <w:rStyle w:val="FontStyle417"/>
              </w:rPr>
              <w:t>лес-лесной-лес</w:t>
            </w:r>
            <w:r w:rsidRPr="004326EE">
              <w:rPr>
                <w:rStyle w:val="FontStyle417"/>
              </w:rPr>
              <w:softHyphen/>
              <w:t>ник-лесовик-лесок-лесочек</w:t>
            </w:r>
            <w:proofErr w:type="spellEnd"/>
            <w:r w:rsidRPr="004326EE">
              <w:rPr>
                <w:rStyle w:val="FontStyle417"/>
              </w:rPr>
              <w:t>)</w:t>
            </w:r>
            <w:proofErr w:type="gramStart"/>
            <w:r w:rsidRPr="004326EE">
              <w:rPr>
                <w:rStyle w:val="FontStyle417"/>
              </w:rPr>
              <w:t xml:space="preserve"> .</w:t>
            </w:r>
            <w:proofErr w:type="gramEnd"/>
          </w:p>
        </w:tc>
        <w:tc>
          <w:tcPr>
            <w:tcW w:w="6150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73190C">
        <w:tc>
          <w:tcPr>
            <w:tcW w:w="4503" w:type="dxa"/>
            <w:vMerge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C7922" w:rsidRPr="004326EE" w:rsidRDefault="005C792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4.</w:t>
            </w:r>
            <w:r w:rsidRPr="004326EE">
              <w:rPr>
                <w:rStyle w:val="FontStyle417"/>
              </w:rPr>
              <w:t>Разучивание считалок (на выбор) и подвижной игры «Боровик».</w:t>
            </w:r>
          </w:p>
        </w:tc>
        <w:tc>
          <w:tcPr>
            <w:tcW w:w="6150" w:type="dxa"/>
          </w:tcPr>
          <w:p w:rsidR="005C7922" w:rsidRPr="004326EE" w:rsidRDefault="005C7922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  <w:t>Упражнение «Боровик»</w:t>
            </w:r>
          </w:p>
          <w:tbl>
            <w:tblPr>
              <w:tblW w:w="6793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404"/>
              <w:gridCol w:w="4389"/>
            </w:tblGrid>
            <w:tr w:rsidR="005C7922" w:rsidRPr="004326EE" w:rsidTr="00A5283F">
              <w:trPr>
                <w:trHeight w:val="1239"/>
              </w:trPr>
              <w:tc>
                <w:tcPr>
                  <w:tcW w:w="2404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  <w:spacing w:val="30"/>
                    </w:rPr>
                    <w:t>По</w:t>
                  </w:r>
                  <w:r w:rsidRPr="004326EE">
                    <w:rPr>
                      <w:rStyle w:val="FontStyle417"/>
                    </w:rPr>
                    <w:t xml:space="preserve"> дорожке шли —</w:t>
                  </w:r>
                </w:p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Боровик нашли.</w:t>
                  </w:r>
                </w:p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Боровик боровой</w:t>
                  </w:r>
                </w:p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В мох укрылся с головой.</w:t>
                  </w:r>
                </w:p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</w:p>
                <w:p w:rsidR="005C7922" w:rsidRPr="004326EE" w:rsidRDefault="005C7922" w:rsidP="00A5283F">
                  <w:pPr>
                    <w:pStyle w:val="Style9"/>
                    <w:widowControl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  <w:spacing w:val="30"/>
                    </w:rPr>
                    <w:t>Мы</w:t>
                  </w:r>
                  <w:r w:rsidRPr="004326EE">
                    <w:rPr>
                      <w:rStyle w:val="FontStyle417"/>
                    </w:rPr>
                    <w:t xml:space="preserve"> его пройти могли,</w:t>
                  </w:r>
                </w:p>
                <w:p w:rsidR="005C7922" w:rsidRPr="004326EE" w:rsidRDefault="005C7922" w:rsidP="00A5283F">
                  <w:pPr>
                    <w:pStyle w:val="Style9"/>
                    <w:jc w:val="both"/>
                    <w:rPr>
                      <w:rStyle w:val="FontStyle417"/>
                    </w:rPr>
                  </w:pPr>
                  <w:r w:rsidRPr="004326EE">
                    <w:rPr>
                      <w:rStyle w:val="FontStyle417"/>
                    </w:rPr>
                    <w:t>Хорошо, что тихо шли.</w:t>
                  </w:r>
                </w:p>
              </w:tc>
              <w:tc>
                <w:tcPr>
                  <w:tcW w:w="4389" w:type="dxa"/>
                  <w:tcBorders>
                    <w:top w:val="nil"/>
                    <w:left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22"/>
                    <w:widowControl/>
                    <w:ind w:hanging="40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Идут по кругу, держатся</w:t>
                  </w:r>
                </w:p>
                <w:p w:rsidR="005C7922" w:rsidRPr="004326EE" w:rsidRDefault="005C7922" w:rsidP="00A5283F">
                  <w:pPr>
                    <w:pStyle w:val="Style22"/>
                    <w:widowControl/>
                    <w:ind w:hanging="40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 за руки,</w:t>
                  </w:r>
                </w:p>
                <w:p w:rsidR="005C7922" w:rsidRPr="004326EE" w:rsidRDefault="005C7922" w:rsidP="00A5283F">
                  <w:pPr>
                    <w:pStyle w:val="Style22"/>
                    <w:widowControl/>
                    <w:ind w:hanging="40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Приседают, опускают голову.</w:t>
                  </w:r>
                </w:p>
                <w:p w:rsidR="005C7922" w:rsidRPr="004326EE" w:rsidRDefault="005C7922" w:rsidP="00A5283F">
                  <w:pPr>
                    <w:pStyle w:val="Style22"/>
                    <w:widowControl/>
                    <w:ind w:hanging="40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 xml:space="preserve">Опускают голову, </w:t>
                  </w:r>
                </w:p>
                <w:p w:rsidR="005C7922" w:rsidRPr="004326EE" w:rsidRDefault="005C7922" w:rsidP="00A5283F">
                  <w:pPr>
                    <w:pStyle w:val="Style22"/>
                    <w:widowControl/>
                    <w:ind w:hanging="40"/>
                    <w:jc w:val="both"/>
                    <w:rPr>
                      <w:rStyle w:val="FontStyle420"/>
                      <w:b w:val="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группируются.</w:t>
                  </w:r>
                </w:p>
                <w:p w:rsidR="005C7922" w:rsidRPr="004326EE" w:rsidRDefault="005C7922" w:rsidP="00A5283F">
                  <w:pPr>
                    <w:pStyle w:val="Style22"/>
                    <w:ind w:hanging="40"/>
                    <w:jc w:val="both"/>
                    <w:rPr>
                      <w:rStyle w:val="FontStyle420"/>
                    </w:rPr>
                  </w:pPr>
                  <w:r w:rsidRPr="004326EE">
                    <w:rPr>
                      <w:rStyle w:val="FontStyle420"/>
                      <w:b w:val="0"/>
                    </w:rPr>
                    <w:t>Вновь идут по кругу.</w:t>
                  </w:r>
                </w:p>
              </w:tc>
            </w:tr>
            <w:tr w:rsidR="005C7922" w:rsidRPr="004326EE" w:rsidTr="00A5283F">
              <w:trPr>
                <w:trHeight w:val="240"/>
              </w:trPr>
              <w:tc>
                <w:tcPr>
                  <w:tcW w:w="2404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9"/>
                    <w:widowControl/>
                    <w:ind w:firstLine="567"/>
                    <w:jc w:val="both"/>
                    <w:rPr>
                      <w:rStyle w:val="FontStyle417"/>
                    </w:rPr>
                  </w:pPr>
                </w:p>
              </w:tc>
              <w:tc>
                <w:tcPr>
                  <w:tcW w:w="43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C7922" w:rsidRPr="004326EE" w:rsidRDefault="005C7922" w:rsidP="00A5283F">
                  <w:pPr>
                    <w:pStyle w:val="Style10"/>
                    <w:widowControl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C7922" w:rsidRPr="004326EE" w:rsidRDefault="005C7922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1A57C0"/>
    <w:rsid w:val="003B3868"/>
    <w:rsid w:val="004B5B93"/>
    <w:rsid w:val="005C7922"/>
    <w:rsid w:val="007210EB"/>
    <w:rsid w:val="0073190C"/>
    <w:rsid w:val="00FD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4</cp:revision>
  <cp:lastPrinted>2011-06-22T08:23:00Z</cp:lastPrinted>
  <dcterms:created xsi:type="dcterms:W3CDTF">2011-06-22T07:39:00Z</dcterms:created>
  <dcterms:modified xsi:type="dcterms:W3CDTF">2013-09-24T14:17:00Z</dcterms:modified>
</cp:coreProperties>
</file>